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D" w:rsidRDefault="00E07989" w:rsidP="005D3CAD">
      <w:pPr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Rhododendron Poisoning    -   </w:t>
      </w:r>
      <w:r w:rsidR="005D3CAD">
        <w:rPr>
          <w:rFonts w:ascii="ArialMT" w:hAnsi="ArialMT" w:cs="ArialMT"/>
          <w:sz w:val="18"/>
          <w:szCs w:val="18"/>
        </w:rPr>
        <w:t>By Sandi Lauer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</w:rPr>
      </w:pP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Recently I had an incident with Rhododendrons. My daughters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Champion Miniature Dairy doe decided to escape and eat the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Rhodies</w:t>
      </w:r>
      <w:proofErr w:type="spellEnd"/>
      <w:r>
        <w:rPr>
          <w:rFonts w:ascii="ArialMT" w:hAnsi="ArialMT" w:cs="ArialMT"/>
          <w:sz w:val="18"/>
          <w:szCs w:val="18"/>
        </w:rPr>
        <w:t>. I did not find her until a couple of hours after, when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she was very sick and vomiting. I went back to the house and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did some investigating online and came up with a couple of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very good and easy to use antidotes. I found at GOAT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WORLD.COM two antidotes.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The first is: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Irene's Recipe for Rhododendron Poisoning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Ingredients: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15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mls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Renco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(Rennet)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15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mls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Mylanta (Milk of Magnesia)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mls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Brandy or Sherry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Mix all together.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This is the adult dose.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For kids under 4 months.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 xml:space="preserve"> Give this to each kid affected.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mls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Renco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(Rennet)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mls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Mylanta </w:t>
      </w: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( Milk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 xml:space="preserve"> of Magnesia)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mls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Brandy or Sherry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Mix the same as above and dose.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For kids over 4 months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10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mls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Renco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(Rennet)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10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mls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Mylanta (Milk of Magnesia)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mls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 xml:space="preserve"> Brandy or Sherry</w:t>
      </w:r>
    </w:p>
    <w:p w:rsidR="00E07989" w:rsidRDefault="00E07989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You can find rennet at a lot of supermarkets. It is a cheese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making product. It can be used for a lot of tummy </w:t>
      </w:r>
      <w:proofErr w:type="spellStart"/>
      <w:r>
        <w:rPr>
          <w:rFonts w:ascii="ArialMT" w:hAnsi="ArialMT" w:cs="ArialMT"/>
          <w:sz w:val="18"/>
          <w:szCs w:val="18"/>
        </w:rPr>
        <w:t>roblems</w:t>
      </w:r>
      <w:proofErr w:type="spellEnd"/>
      <w:r>
        <w:rPr>
          <w:rFonts w:ascii="ArialMT" w:hAnsi="ArialMT" w:cs="ArialMT"/>
          <w:sz w:val="18"/>
          <w:szCs w:val="18"/>
        </w:rPr>
        <w:t xml:space="preserve"> in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goats. It helps to neutralize the toxins in the </w:t>
      </w:r>
      <w:proofErr w:type="spellStart"/>
      <w:r>
        <w:rPr>
          <w:rFonts w:ascii="ArialMT" w:hAnsi="ArialMT" w:cs="ArialMT"/>
          <w:sz w:val="18"/>
          <w:szCs w:val="18"/>
        </w:rPr>
        <w:t>Rhodies</w:t>
      </w:r>
      <w:proofErr w:type="spellEnd"/>
      <w:r>
        <w:rPr>
          <w:rFonts w:ascii="ArialMT" w:hAnsi="ArialMT" w:cs="ArialMT"/>
          <w:sz w:val="18"/>
          <w:szCs w:val="18"/>
        </w:rPr>
        <w:t>. The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Mylanta and/or Milk of Magnesia you probably have in your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bathroom or kitchen. </w:t>
      </w:r>
      <w:proofErr w:type="gramStart"/>
      <w:r>
        <w:rPr>
          <w:rFonts w:ascii="ArialMT" w:hAnsi="ArialMT" w:cs="ArialMT"/>
          <w:sz w:val="18"/>
          <w:szCs w:val="18"/>
        </w:rPr>
        <w:t>For those not so good tummy days.</w:t>
      </w:r>
      <w:proofErr w:type="gramEnd"/>
      <w:r w:rsidR="00E07989">
        <w:rPr>
          <w:rFonts w:ascii="ArialMT" w:hAnsi="ArialMT" w:cs="ArialMT"/>
          <w:sz w:val="18"/>
          <w:szCs w:val="18"/>
        </w:rPr>
        <w:t xml:space="preserve">  </w:t>
      </w:r>
      <w:proofErr w:type="gramStart"/>
      <w:r>
        <w:rPr>
          <w:rFonts w:ascii="ArialMT" w:hAnsi="ArialMT" w:cs="ArialMT"/>
          <w:sz w:val="18"/>
          <w:szCs w:val="18"/>
        </w:rPr>
        <w:t>This does two things</w:t>
      </w:r>
      <w:proofErr w:type="gramEnd"/>
      <w:r>
        <w:rPr>
          <w:rFonts w:ascii="ArialMT" w:hAnsi="ArialMT" w:cs="ArialMT"/>
          <w:sz w:val="18"/>
          <w:szCs w:val="18"/>
        </w:rPr>
        <w:t>, it helps to put a lining back on the gut,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and helps to get it back into a good rhythm. The Brandy works,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but is a mystery why. It is important to keep the goat in a dry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warm comfortable place. Give her plenty of water.</w:t>
      </w:r>
      <w:r w:rsidR="00E07989">
        <w:rPr>
          <w:rFonts w:ascii="ArialMT" w:hAnsi="ArialMT" w:cs="ArialMT"/>
          <w:sz w:val="18"/>
          <w:szCs w:val="18"/>
        </w:rPr>
        <w:t xml:space="preserve">  </w:t>
      </w:r>
      <w:r>
        <w:rPr>
          <w:rFonts w:ascii="ArialMT" w:hAnsi="ArialMT" w:cs="ArialMT"/>
          <w:sz w:val="18"/>
          <w:szCs w:val="18"/>
        </w:rPr>
        <w:t>This is the one I used because I did not have all of the supplies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I needed in a hurry for the first one.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Lorraine's Recipe for Rhododendron Poisoning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Quantities do not need to be exact.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Ingredients: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1/4 cup cooking oil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1/2 cup strong, strong cold tea </w:t>
      </w:r>
      <w:proofErr w:type="gramStart"/>
      <w:r>
        <w:rPr>
          <w:rFonts w:ascii="Arial-BoldMT" w:hAnsi="Arial-BoldMT" w:cs="Arial-BoldMT"/>
          <w:b/>
          <w:bCs/>
          <w:sz w:val="18"/>
          <w:szCs w:val="18"/>
        </w:rPr>
        <w:t>( 6</w:t>
      </w:r>
      <w:proofErr w:type="gramEnd"/>
      <w:r>
        <w:rPr>
          <w:rFonts w:ascii="Arial-BoldMT" w:hAnsi="Arial-BoldMT" w:cs="Arial-BoldMT"/>
          <w:b/>
          <w:bCs/>
          <w:sz w:val="18"/>
          <w:szCs w:val="18"/>
        </w:rPr>
        <w:t xml:space="preserve"> - 8 tea bags removed)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Black English Tea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 teaspoon Ground Ginger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 teaspoon baking soda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Mix all together and drench the goat with it all.</w:t>
      </w:r>
    </w:p>
    <w:p w:rsidR="00E07989" w:rsidRDefault="00E07989" w:rsidP="005D3CA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18"/>
          <w:szCs w:val="18"/>
        </w:rPr>
      </w:pP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This one works by the oil putting a lining on the gut, the tea is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the antidote and the ginger relieves the pain and the baking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soda helps with the gas. I used Lipton tea because it was all I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could find in a hurry in my cupboard. I have since bought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English tea. I dosed the doe over a 5 minute time frame and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her vomiting slowed almost immediately. I gave her grass hay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and water and went to the house. I came back out about an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hour or two later and she was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feeding her two week old kids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and trying to eat hay. She drank some water and the next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morning she was her old obnoxious </w:t>
      </w:r>
      <w:proofErr w:type="gramStart"/>
      <w:r>
        <w:rPr>
          <w:rFonts w:ascii="ArialMT" w:hAnsi="ArialMT" w:cs="ArialMT"/>
          <w:sz w:val="18"/>
          <w:szCs w:val="18"/>
        </w:rPr>
        <w:t>self ,</w:t>
      </w:r>
      <w:proofErr w:type="gramEnd"/>
      <w:r>
        <w:rPr>
          <w:rFonts w:ascii="ArialMT" w:hAnsi="ArialMT" w:cs="ArialMT"/>
          <w:sz w:val="18"/>
          <w:szCs w:val="18"/>
        </w:rPr>
        <w:t xml:space="preserve"> trying to get back out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and wanting grain as if nothing ever happened. I swear by this</w:t>
      </w:r>
      <w:r w:rsidR="00E0798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one. I hope it works for you too.</w:t>
      </w:r>
    </w:p>
    <w:p w:rsidR="005D3CAD" w:rsidRDefault="005D3CAD" w:rsidP="005D3CAD">
      <w:pPr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source</w:t>
      </w:r>
      <w:proofErr w:type="gramEnd"/>
      <w:r>
        <w:rPr>
          <w:rFonts w:ascii="ArialMT" w:hAnsi="ArialMT" w:cs="ArialMT"/>
          <w:sz w:val="18"/>
          <w:szCs w:val="18"/>
        </w:rPr>
        <w:t>:</w:t>
      </w:r>
    </w:p>
    <w:p w:rsidR="009B5943" w:rsidRDefault="005D3CAD" w:rsidP="005D3CAD">
      <w:r>
        <w:rPr>
          <w:rFonts w:ascii="ArialMT" w:hAnsi="ArialMT" w:cs="ArialMT"/>
          <w:sz w:val="18"/>
          <w:szCs w:val="18"/>
        </w:rPr>
        <w:t>http://www.goatworld.com/health/plants/antidotes.shtml</w:t>
      </w:r>
    </w:p>
    <w:sectPr w:rsidR="009B5943" w:rsidSect="009B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5D3CAD"/>
    <w:rsid w:val="003947A2"/>
    <w:rsid w:val="00394B72"/>
    <w:rsid w:val="005D3CAD"/>
    <w:rsid w:val="009B5943"/>
    <w:rsid w:val="00E0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RandyDoloresWells</dc:creator>
  <cp:lastModifiedBy>RandyDoloresWells</cp:lastModifiedBy>
  <cp:revision>2</cp:revision>
  <dcterms:created xsi:type="dcterms:W3CDTF">2012-11-25T22:17:00Z</dcterms:created>
  <dcterms:modified xsi:type="dcterms:W3CDTF">2012-11-25T22:17:00Z</dcterms:modified>
</cp:coreProperties>
</file>